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价格评估机构执业</w:t>
      </w:r>
      <w:r>
        <w:rPr>
          <w:rFonts w:hAnsi="宋体"/>
          <w:b/>
          <w:sz w:val="44"/>
          <w:szCs w:val="44"/>
        </w:rPr>
        <w:t>登记表</w:t>
      </w:r>
    </w:p>
    <w:p>
      <w:pPr>
        <w:rPr>
          <w:sz w:val="24"/>
        </w:rPr>
      </w:pPr>
    </w:p>
    <w:p>
      <w:pPr>
        <w:ind w:right="210" w:rightChars="100"/>
        <w:jc w:val="right"/>
        <w:rPr>
          <w:sz w:val="24"/>
        </w:rPr>
      </w:pPr>
      <w:r>
        <w:rPr>
          <w:rFonts w:hint="eastAsia" w:hAnsi="宋体"/>
          <w:sz w:val="24"/>
          <w:lang w:eastAsia="zh-CN"/>
        </w:rPr>
        <w:t>山西</w:t>
      </w:r>
      <w:r>
        <w:rPr>
          <w:rFonts w:hint="eastAsia" w:hAnsi="宋体"/>
          <w:sz w:val="24"/>
        </w:rPr>
        <w:t>价格协</w:t>
      </w:r>
      <w:r>
        <w:rPr>
          <w:rFonts w:hint="eastAsia" w:hAnsi="宋体"/>
          <w:sz w:val="24"/>
          <w:lang w:eastAsia="zh-CN"/>
        </w:rPr>
        <w:t>会会</w:t>
      </w:r>
      <w:r>
        <w:rPr>
          <w:rFonts w:hAnsi="宋体"/>
          <w:sz w:val="24"/>
        </w:rPr>
        <w:t>员</w:t>
      </w:r>
      <w:r>
        <w:rPr>
          <w:rFonts w:hint="eastAsia" w:hAnsi="宋体"/>
          <w:sz w:val="24"/>
        </w:rPr>
        <w:t xml:space="preserve">分类                                       </w:t>
      </w:r>
      <w:r>
        <w:rPr>
          <w:rFonts w:hAnsi="宋体"/>
          <w:sz w:val="24"/>
        </w:rPr>
        <w:t>编号：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72"/>
        <w:gridCol w:w="2630"/>
        <w:gridCol w:w="382"/>
        <w:gridCol w:w="73"/>
        <w:gridCol w:w="702"/>
        <w:gridCol w:w="358"/>
        <w:gridCol w:w="1208"/>
        <w:gridCol w:w="208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>单位名称</w:t>
            </w:r>
          </w:p>
        </w:tc>
        <w:tc>
          <w:tcPr>
            <w:tcW w:w="7172" w:type="dxa"/>
            <w:gridSpan w:val="8"/>
          </w:tcPr>
          <w:p>
            <w:pPr>
              <w:spacing w:line="500" w:lineRule="exact"/>
              <w:ind w:firstLine="480" w:firstLineChars="150"/>
              <w:jc w:val="left"/>
              <w:rPr>
                <w:rFonts w:eastAsia="新宋体"/>
                <w:i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>单位地址</w:t>
            </w:r>
          </w:p>
        </w:tc>
        <w:tc>
          <w:tcPr>
            <w:tcW w:w="5561" w:type="dxa"/>
            <w:gridSpan w:val="7"/>
            <w:tcBorders>
              <w:righ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ind w:firstLine="315" w:firstLineChars="150"/>
              <w:jc w:val="lef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>法定代表人</w:t>
            </w:r>
          </w:p>
        </w:tc>
        <w:tc>
          <w:tcPr>
            <w:tcW w:w="2630" w:type="dxa"/>
            <w:tcBorders>
              <w:righ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157" w:type="dxa"/>
            <w:gridSpan w:val="3"/>
            <w:tcBorders>
              <w:righ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>单位代码</w:t>
            </w:r>
          </w:p>
        </w:tc>
        <w:tc>
          <w:tcPr>
            <w:tcW w:w="1774" w:type="dxa"/>
            <w:gridSpan w:val="3"/>
            <w:tcBorders>
              <w:righ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>单位网站</w:t>
            </w:r>
          </w:p>
        </w:tc>
        <w:tc>
          <w:tcPr>
            <w:tcW w:w="5561" w:type="dxa"/>
            <w:gridSpan w:val="7"/>
            <w:tcBorders>
              <w:right w:val="nil"/>
            </w:tcBorders>
          </w:tcPr>
          <w:p>
            <w:pPr>
              <w:spacing w:line="500" w:lineRule="exact"/>
              <w:rPr>
                <w:rFonts w:eastAsia="新宋体"/>
                <w:i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>单位联系</w:t>
            </w:r>
            <w:r>
              <w:rPr>
                <w:rFonts w:eastAsia="新宋体"/>
              </w:rPr>
              <w:t>人</w:t>
            </w:r>
          </w:p>
        </w:tc>
        <w:tc>
          <w:tcPr>
            <w:tcW w:w="3012" w:type="dxa"/>
            <w:gridSpan w:val="2"/>
            <w:tcBorders>
              <w:right w:val="nil"/>
            </w:tcBorders>
            <w:vAlign w:val="center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right w:val="nil"/>
            </w:tcBorders>
            <w:vAlign w:val="center"/>
          </w:tcPr>
          <w:p>
            <w:pPr>
              <w:spacing w:line="500" w:lineRule="exact"/>
              <w:rPr>
                <w:rFonts w:eastAsia="新宋体"/>
                <w:i/>
              </w:rPr>
            </w:pPr>
            <w:r>
              <w:rPr>
                <w:rFonts w:eastAsia="新宋体"/>
              </w:rPr>
              <w:t>职    务</w:t>
            </w:r>
          </w:p>
        </w:tc>
        <w:tc>
          <w:tcPr>
            <w:tcW w:w="1416" w:type="dxa"/>
            <w:gridSpan w:val="2"/>
            <w:tcBorders>
              <w:right w:val="nil"/>
            </w:tcBorders>
            <w:vAlign w:val="center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ind w:firstLine="420" w:firstLineChars="200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>身份证号码</w:t>
            </w:r>
          </w:p>
        </w:tc>
        <w:tc>
          <w:tcPr>
            <w:tcW w:w="5561" w:type="dxa"/>
            <w:gridSpan w:val="7"/>
            <w:tcBorders>
              <w:righ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 xml:space="preserve"> 网络邮箱</w:t>
            </w:r>
          </w:p>
        </w:tc>
        <w:tc>
          <w:tcPr>
            <w:tcW w:w="3012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133" w:type="dxa"/>
            <w:gridSpan w:val="3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eastAsia="新宋体"/>
              </w:rPr>
              <w:t>联系电话</w:t>
            </w:r>
          </w:p>
        </w:tc>
        <w:tc>
          <w:tcPr>
            <w:tcW w:w="3027" w:type="dxa"/>
            <w:gridSpan w:val="3"/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0" w:type="dxa"/>
            <w:gridSpan w:val="2"/>
          </w:tcPr>
          <w:p>
            <w:pPr>
              <w:spacing w:line="500" w:lineRule="exact"/>
              <w:rPr>
                <w:rFonts w:eastAsia="新宋体"/>
                <w:b/>
              </w:rPr>
            </w:pPr>
            <w:r>
              <w:rPr>
                <w:rFonts w:eastAsia="新宋体"/>
              </w:rPr>
              <w:t>联系人地址</w:t>
            </w:r>
          </w:p>
        </w:tc>
        <w:tc>
          <w:tcPr>
            <w:tcW w:w="4145" w:type="dxa"/>
            <w:gridSpan w:val="5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208" w:type="dxa"/>
          </w:tcPr>
          <w:p>
            <w:pPr>
              <w:spacing w:line="500" w:lineRule="exact"/>
              <w:rPr>
                <w:rFonts w:eastAsia="新宋体"/>
                <w:b/>
              </w:rPr>
            </w:pPr>
            <w:r>
              <w:rPr>
                <w:rFonts w:eastAsia="新宋体"/>
              </w:rPr>
              <w:t>邮政编码</w:t>
            </w:r>
          </w:p>
        </w:tc>
        <w:tc>
          <w:tcPr>
            <w:tcW w:w="1819" w:type="dxa"/>
            <w:gridSpan w:val="2"/>
          </w:tcPr>
          <w:p>
            <w:pPr>
              <w:spacing w:line="500" w:lineRule="exact"/>
              <w:ind w:firstLine="630"/>
              <w:rPr>
                <w:rFonts w:eastAsia="新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678" w:type="dxa"/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单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位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介</w:t>
            </w:r>
          </w:p>
        </w:tc>
        <w:tc>
          <w:tcPr>
            <w:tcW w:w="7844" w:type="dxa"/>
            <w:gridSpan w:val="9"/>
          </w:tcPr>
          <w:p>
            <w:pPr>
              <w:spacing w:line="500" w:lineRule="exact"/>
              <w:rPr>
                <w:rFonts w:eastAsia="新宋体"/>
                <w:b/>
                <w:sz w:val="18"/>
                <w:szCs w:val="18"/>
              </w:rPr>
            </w:pPr>
            <w:r>
              <w:rPr>
                <w:rFonts w:hint="eastAsia" w:eastAsia="新宋体"/>
                <w:b/>
              </w:rPr>
              <w:t>机构性质、价格评估专业人员数量、上年度业务量（受理评估项目数量、评估总值）</w:t>
            </w:r>
          </w:p>
          <w:p>
            <w:pPr>
              <w:spacing w:line="500" w:lineRule="exact"/>
              <w:rPr>
                <w:rFonts w:eastAsia="新宋体"/>
                <w:b/>
              </w:rPr>
            </w:pPr>
          </w:p>
          <w:p>
            <w:pPr>
              <w:spacing w:line="500" w:lineRule="exact"/>
              <w:rPr>
                <w:rFonts w:eastAsia="新宋体"/>
                <w:b/>
              </w:rPr>
            </w:pPr>
          </w:p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00" w:lineRule="exact"/>
              <w:ind w:firstLine="630"/>
              <w:rPr>
                <w:rFonts w:eastAsia="新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78" w:type="dxa"/>
          </w:tcPr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单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位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见</w:t>
            </w:r>
          </w:p>
        </w:tc>
        <w:tc>
          <w:tcPr>
            <w:tcW w:w="7844" w:type="dxa"/>
            <w:gridSpan w:val="9"/>
          </w:tcPr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</w:t>
            </w:r>
            <w:r>
              <w:rPr>
                <w:rFonts w:eastAsia="楷体_GB2312"/>
                <w:szCs w:val="21"/>
              </w:rPr>
              <w:t>单位公章</w:t>
            </w:r>
            <w:r>
              <w:rPr>
                <w:rFonts w:eastAsia="楷体_GB2312"/>
                <w:sz w:val="28"/>
                <w:szCs w:val="28"/>
              </w:rPr>
              <w:t>）</w:t>
            </w:r>
          </w:p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20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6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审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核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eastAsia="新宋体"/>
                <w:b/>
              </w:rPr>
              <w:t>见</w:t>
            </w:r>
          </w:p>
        </w:tc>
        <w:tc>
          <w:tcPr>
            <w:tcW w:w="3757" w:type="dxa"/>
            <w:gridSpan w:val="4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登记编号</w:t>
            </w:r>
          </w:p>
          <w:p>
            <w:pPr>
              <w:spacing w:line="500" w:lineRule="exact"/>
              <w:rPr>
                <w:rFonts w:eastAsia="楷体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</w:t>
            </w:r>
            <w:r>
              <w:rPr>
                <w:rFonts w:hint="eastAsia" w:eastAsia="楷体_GB2312"/>
                <w:szCs w:val="21"/>
              </w:rPr>
              <w:t>经办人：</w:t>
            </w:r>
          </w:p>
        </w:tc>
        <w:tc>
          <w:tcPr>
            <w:tcW w:w="4087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终审</w:t>
            </w:r>
            <w:r>
              <w:rPr>
                <w:rFonts w:hint="eastAsia" w:eastAsia="楷体_GB2312"/>
                <w:b/>
                <w:szCs w:val="21"/>
              </w:rPr>
              <w:t>建档</w:t>
            </w:r>
          </w:p>
          <w:p>
            <w:pPr>
              <w:widowControl/>
              <w:jc w:val="left"/>
              <w:rPr>
                <w:rFonts w:eastAsia="楷体_GB2312"/>
                <w:b/>
                <w:szCs w:val="21"/>
              </w:rPr>
            </w:pPr>
          </w:p>
          <w:p>
            <w:pPr>
              <w:widowControl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网站公告时间：</w:t>
            </w:r>
          </w:p>
        </w:tc>
      </w:tr>
    </w:tbl>
    <w:p>
      <w:pPr>
        <w:ind w:right="210" w:rightChars="100"/>
        <w:jc w:val="right"/>
        <w:rPr>
          <w:rFonts w:hint="eastAsia" w:ascii="仿宋_GB2312" w:hAnsi="宋体" w:eastAsia="仿宋_GB2312"/>
          <w:sz w:val="24"/>
          <w:szCs w:val="24"/>
        </w:rPr>
      </w:pPr>
      <w:bookmarkStart w:id="0" w:name="_GoBack"/>
      <w:r>
        <w:rPr>
          <w:rFonts w:hint="eastAsia" w:ascii="楷体_GB2312" w:hAnsi="宋体" w:eastAsia="楷体_GB2312"/>
          <w:sz w:val="24"/>
          <w:szCs w:val="24"/>
          <w:lang w:eastAsia="zh-CN"/>
        </w:rPr>
        <w:t>山西</w:t>
      </w:r>
      <w:r>
        <w:rPr>
          <w:rFonts w:hint="eastAsia" w:ascii="楷体_GB2312" w:hAnsi="宋体" w:eastAsia="楷体_GB2312"/>
          <w:sz w:val="24"/>
          <w:szCs w:val="24"/>
        </w:rPr>
        <w:t>价格协会制</w:t>
      </w:r>
      <w:bookmarkEnd w:id="0"/>
    </w:p>
    <w:p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>
        <w:rPr>
          <w:sz w:val="24"/>
          <w:szCs w:val="24"/>
        </w:rPr>
        <w:t xml:space="preserve">   </w:t>
      </w:r>
    </w:p>
    <w:p>
      <w:pPr>
        <w:jc w:val="righ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51FA"/>
    <w:rsid w:val="1C466897"/>
    <w:rsid w:val="236050FD"/>
    <w:rsid w:val="66F17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qptony731</dc:creator>
  <cp:lastModifiedBy>落英缤纷</cp:lastModifiedBy>
  <dcterms:modified xsi:type="dcterms:W3CDTF">2018-06-01T08:43:12Z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